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06"/>
        <w:gridCol w:w="596"/>
        <w:gridCol w:w="36"/>
        <w:gridCol w:w="472"/>
        <w:gridCol w:w="508"/>
      </w:tblGrid>
      <w:tr w:rsidR="00B074D7" w:rsidRPr="009E3B51" w14:paraId="056E307F" w14:textId="77777777" w:rsidTr="00B17980">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210C5405" w14:textId="77777777" w:rsidR="00B074D7" w:rsidRPr="009E3B51" w:rsidRDefault="00B074D7" w:rsidP="00B17980">
            <w:pPr>
              <w:tabs>
                <w:tab w:val="left" w:pos="1536"/>
              </w:tabs>
              <w:bidi/>
              <w:spacing w:before="20" w:after="20"/>
              <w:rPr>
                <w:rFonts w:asciiTheme="minorBidi" w:hAnsiTheme="minorBidi" w:cstheme="minorBidi"/>
                <w:b/>
                <w:color w:val="000000"/>
              </w:rPr>
            </w:pPr>
            <w:r w:rsidRPr="009E3B51">
              <w:rPr>
                <w:rFonts w:asciiTheme="minorBidi" w:hAnsiTheme="minorBidi" w:cstheme="minorBidi"/>
                <w:b/>
                <w:bCs/>
                <w:rtl/>
                <w:lang w:eastAsia="ar"/>
              </w:rPr>
              <w:t>اسم المستشفى:</w:t>
            </w:r>
          </w:p>
        </w:tc>
        <w:tc>
          <w:tcPr>
            <w:tcW w:w="2238" w:type="dxa"/>
            <w:gridSpan w:val="3"/>
            <w:tcBorders>
              <w:top w:val="single" w:sz="4" w:space="0" w:color="auto"/>
              <w:bottom w:val="single" w:sz="4" w:space="0" w:color="auto"/>
            </w:tcBorders>
            <w:shd w:val="clear" w:color="auto" w:fill="auto"/>
            <w:vAlign w:val="center"/>
          </w:tcPr>
          <w:p w14:paraId="710017BC" w14:textId="77777777" w:rsidR="00B074D7" w:rsidRPr="009E3B51" w:rsidRDefault="00B074D7" w:rsidP="00B17980">
            <w:pPr>
              <w:tabs>
                <w:tab w:val="left" w:pos="1536"/>
              </w:tabs>
              <w:bidi/>
              <w:spacing w:before="20" w:after="20"/>
              <w:rPr>
                <w:rFonts w:asciiTheme="minorBidi" w:hAnsiTheme="minorBidi" w:cstheme="minorBidi"/>
                <w:b/>
                <w:color w:val="000000"/>
              </w:rPr>
            </w:pPr>
            <w:r w:rsidRPr="009E3B51">
              <w:rPr>
                <w:rFonts w:asciiTheme="minorBidi" w:hAnsiTheme="minorBidi" w:cstheme="minorBidi"/>
                <w:b/>
                <w:bCs/>
                <w:rtl/>
                <w:lang w:eastAsia="ar"/>
              </w:rPr>
              <w:t>رقم المرجع</w:t>
            </w:r>
          </w:p>
        </w:tc>
        <w:tc>
          <w:tcPr>
            <w:tcW w:w="980" w:type="dxa"/>
            <w:gridSpan w:val="2"/>
            <w:tcBorders>
              <w:top w:val="single" w:sz="4" w:space="0" w:color="auto"/>
              <w:bottom w:val="single" w:sz="4" w:space="0" w:color="auto"/>
              <w:right w:val="single" w:sz="4" w:space="0" w:color="auto"/>
            </w:tcBorders>
            <w:shd w:val="clear" w:color="auto" w:fill="auto"/>
            <w:vAlign w:val="center"/>
          </w:tcPr>
          <w:p w14:paraId="2B9B71EC" w14:textId="77777777" w:rsidR="00B074D7" w:rsidRPr="009E3B51" w:rsidRDefault="00B074D7" w:rsidP="00B17980">
            <w:pPr>
              <w:tabs>
                <w:tab w:val="left" w:pos="1536"/>
              </w:tabs>
              <w:bidi/>
              <w:spacing w:before="20" w:after="20"/>
              <w:rPr>
                <w:rFonts w:asciiTheme="minorBidi" w:hAnsiTheme="minorBidi" w:cstheme="minorBidi"/>
                <w:b/>
                <w:color w:val="000000"/>
              </w:rPr>
            </w:pPr>
            <w:r w:rsidRPr="009E3B51">
              <w:rPr>
                <w:rFonts w:asciiTheme="minorBidi" w:hAnsiTheme="minorBidi" w:cstheme="minorBidi"/>
                <w:b/>
                <w:bCs/>
                <w:rtl/>
                <w:lang w:eastAsia="ar"/>
              </w:rPr>
              <w:t>النسخة-00</w:t>
            </w:r>
            <w:r w:rsidRPr="009E3B51">
              <w:rPr>
                <w:rFonts w:asciiTheme="minorBidi" w:hAnsiTheme="minorBidi" w:cstheme="minorBidi"/>
                <w:b/>
                <w:bCs/>
                <w:lang w:eastAsia="ar" w:bidi="en-US"/>
              </w:rPr>
              <w:t>A</w:t>
            </w:r>
            <w:r w:rsidRPr="009E3B51">
              <w:rPr>
                <w:rFonts w:asciiTheme="minorBidi" w:hAnsiTheme="minorBidi" w:cstheme="minorBidi"/>
                <w:b/>
                <w:bCs/>
                <w:rtl/>
                <w:lang w:eastAsia="ar"/>
              </w:rPr>
              <w:t xml:space="preserve"> </w:t>
            </w:r>
          </w:p>
        </w:tc>
      </w:tr>
      <w:tr w:rsidR="00B074D7" w:rsidRPr="009E3B51" w14:paraId="2072D8B1" w14:textId="77777777" w:rsidTr="00B17980">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F472FBB" w14:textId="77777777" w:rsidR="00B074D7" w:rsidRPr="009E3B51" w:rsidRDefault="00B074D7" w:rsidP="00B17980">
            <w:pPr>
              <w:bidi/>
              <w:spacing w:before="20" w:after="20"/>
              <w:rPr>
                <w:rFonts w:asciiTheme="minorBidi" w:hAnsiTheme="minorBidi" w:cstheme="minorBidi"/>
              </w:rPr>
            </w:pPr>
          </w:p>
        </w:tc>
        <w:tc>
          <w:tcPr>
            <w:tcW w:w="2238" w:type="dxa"/>
            <w:gridSpan w:val="3"/>
            <w:tcBorders>
              <w:top w:val="single" w:sz="4" w:space="0" w:color="auto"/>
            </w:tcBorders>
            <w:shd w:val="clear" w:color="auto" w:fill="auto"/>
            <w:vAlign w:val="center"/>
          </w:tcPr>
          <w:p w14:paraId="18FF1099" w14:textId="77777777" w:rsidR="00B074D7" w:rsidRPr="009E3B51" w:rsidRDefault="00B074D7" w:rsidP="00B17980">
            <w:pPr>
              <w:bidi/>
              <w:spacing w:before="20" w:after="20"/>
              <w:rPr>
                <w:rFonts w:asciiTheme="minorBidi" w:hAnsiTheme="minorBidi" w:cstheme="minorBidi"/>
              </w:rPr>
            </w:pPr>
          </w:p>
        </w:tc>
        <w:tc>
          <w:tcPr>
            <w:tcW w:w="980" w:type="dxa"/>
            <w:gridSpan w:val="2"/>
            <w:tcBorders>
              <w:top w:val="single" w:sz="4" w:space="0" w:color="auto"/>
              <w:bottom w:val="single" w:sz="4" w:space="0" w:color="auto"/>
              <w:right w:val="single" w:sz="4" w:space="0" w:color="auto"/>
            </w:tcBorders>
            <w:shd w:val="clear" w:color="auto" w:fill="auto"/>
            <w:vAlign w:val="center"/>
          </w:tcPr>
          <w:p w14:paraId="0C2C7435" w14:textId="77777777" w:rsidR="00B074D7" w:rsidRPr="009E3B51" w:rsidRDefault="00B074D7" w:rsidP="00B17980">
            <w:pPr>
              <w:bidi/>
              <w:spacing w:before="20" w:after="20"/>
              <w:rPr>
                <w:rFonts w:asciiTheme="minorBidi" w:hAnsiTheme="minorBidi" w:cstheme="minorBidi"/>
              </w:rPr>
            </w:pPr>
          </w:p>
        </w:tc>
      </w:tr>
      <w:tr w:rsidR="00B074D7" w:rsidRPr="009E3B51" w14:paraId="4D865DB4" w14:textId="77777777" w:rsidTr="00B17980">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70EFC40E" w14:textId="77777777" w:rsidR="00B074D7" w:rsidRPr="009E3B51" w:rsidRDefault="00B074D7" w:rsidP="00B17980">
            <w:pPr>
              <w:bidi/>
              <w:jc w:val="center"/>
              <w:rPr>
                <w:rFonts w:asciiTheme="minorBidi" w:hAnsiTheme="minorBidi" w:cstheme="minorBidi"/>
                <w:b/>
              </w:rPr>
            </w:pPr>
            <w:r w:rsidRPr="009E3B51">
              <w:rPr>
                <w:rFonts w:asciiTheme="minorBidi" w:hAnsiTheme="minorBidi" w:cstheme="minorBidi"/>
                <w:b/>
                <w:bCs/>
                <w:rtl/>
                <w:lang w:eastAsia="ar"/>
              </w:rPr>
              <w:t>الرقم</w:t>
            </w:r>
          </w:p>
        </w:tc>
        <w:tc>
          <w:tcPr>
            <w:tcW w:w="7928" w:type="dxa"/>
            <w:gridSpan w:val="3"/>
            <w:vMerge w:val="restart"/>
            <w:shd w:val="clear" w:color="auto" w:fill="C6D9F1" w:themeFill="text2" w:themeFillTint="33"/>
            <w:vAlign w:val="center"/>
          </w:tcPr>
          <w:p w14:paraId="39415169" w14:textId="77777777" w:rsidR="00B074D7" w:rsidRPr="009E3B51" w:rsidRDefault="00B074D7" w:rsidP="00B17980">
            <w:pPr>
              <w:bidi/>
              <w:jc w:val="center"/>
              <w:rPr>
                <w:rFonts w:asciiTheme="minorBidi" w:hAnsiTheme="minorBidi" w:cstheme="minorBidi"/>
                <w:b/>
                <w:color w:val="000000"/>
              </w:rPr>
            </w:pPr>
            <w:r w:rsidRPr="009E3B51">
              <w:rPr>
                <w:rFonts w:asciiTheme="minorBidi" w:hAnsiTheme="minorBidi" w:cstheme="minorBidi"/>
                <w:b/>
                <w:bCs/>
                <w:rtl/>
                <w:lang w:eastAsia="ar"/>
              </w:rPr>
              <w:t>قائمة تدقيق المراقبة والفحص اليومي للأنظمة</w:t>
            </w:r>
          </w:p>
        </w:tc>
        <w:tc>
          <w:tcPr>
            <w:tcW w:w="1612"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19DCFA98" w14:textId="77777777" w:rsidR="00B074D7" w:rsidRPr="007D0103" w:rsidRDefault="00B074D7" w:rsidP="00B17980">
            <w:pPr>
              <w:bidi/>
              <w:ind w:left="-104" w:right="-105"/>
              <w:jc w:val="center"/>
              <w:rPr>
                <w:rFonts w:asciiTheme="minorBidi" w:hAnsiTheme="minorBidi" w:cstheme="minorBidi"/>
                <w:b/>
                <w:bCs/>
              </w:rPr>
            </w:pPr>
            <w:r>
              <w:rPr>
                <w:rFonts w:asciiTheme="minorBidi" w:hAnsiTheme="minorBidi" w:cstheme="minorBidi"/>
                <w:b/>
                <w:bCs/>
                <w:rtl/>
                <w:lang w:eastAsia="ar"/>
              </w:rPr>
              <w:t>مرضٍ</w:t>
            </w:r>
          </w:p>
        </w:tc>
      </w:tr>
      <w:tr w:rsidR="00B074D7" w:rsidRPr="009E3B51" w14:paraId="302188C4" w14:textId="77777777" w:rsidTr="00B17980">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36C59CFB" w14:textId="77777777" w:rsidR="00B074D7" w:rsidRPr="009E3B51" w:rsidRDefault="00B074D7" w:rsidP="00B17980">
            <w:pPr>
              <w:bidi/>
              <w:rPr>
                <w:rFonts w:asciiTheme="minorBidi" w:hAnsiTheme="minorBidi" w:cstheme="minorBidi"/>
                <w:b/>
                <w:bCs/>
                <w:color w:val="FFFFFF"/>
              </w:rPr>
            </w:pPr>
          </w:p>
        </w:tc>
        <w:tc>
          <w:tcPr>
            <w:tcW w:w="7928" w:type="dxa"/>
            <w:gridSpan w:val="3"/>
            <w:vMerge/>
            <w:shd w:val="clear" w:color="auto" w:fill="C6D9F1" w:themeFill="text2" w:themeFillTint="33"/>
            <w:vAlign w:val="center"/>
            <w:hideMark/>
          </w:tcPr>
          <w:p w14:paraId="562413D0" w14:textId="77777777" w:rsidR="00B074D7" w:rsidRPr="009E3B51" w:rsidRDefault="00B074D7" w:rsidP="00B17980">
            <w:pPr>
              <w:bidi/>
              <w:rPr>
                <w:rFonts w:asciiTheme="minorBidi" w:hAnsiTheme="minorBidi" w:cstheme="minorBidi"/>
                <w:b/>
                <w:bCs/>
                <w:color w:val="FFFFFF"/>
              </w:rPr>
            </w:pPr>
          </w:p>
        </w:tc>
        <w:tc>
          <w:tcPr>
            <w:tcW w:w="596" w:type="dxa"/>
            <w:tcBorders>
              <w:top w:val="single" w:sz="4" w:space="0" w:color="auto"/>
              <w:bottom w:val="single" w:sz="4" w:space="0" w:color="auto"/>
            </w:tcBorders>
            <w:shd w:val="clear" w:color="auto" w:fill="C6D9F1" w:themeFill="text2" w:themeFillTint="33"/>
            <w:vAlign w:val="center"/>
          </w:tcPr>
          <w:p w14:paraId="4118E91B" w14:textId="77777777" w:rsidR="00B074D7" w:rsidRPr="007D0103" w:rsidRDefault="00B074D7" w:rsidP="00B17980">
            <w:pPr>
              <w:bidi/>
              <w:ind w:left="-104" w:right="-105"/>
              <w:jc w:val="center"/>
              <w:rPr>
                <w:rFonts w:asciiTheme="minorBidi" w:hAnsiTheme="minorBidi" w:cstheme="minorBidi"/>
                <w:b/>
                <w:bCs/>
              </w:rPr>
            </w:pPr>
            <w:r w:rsidRPr="007D0103">
              <w:rPr>
                <w:rFonts w:asciiTheme="minorBidi" w:hAnsiTheme="minorBidi" w:cstheme="minorBidi"/>
                <w:b/>
                <w:bCs/>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3B382C7" w14:textId="77777777" w:rsidR="00B074D7" w:rsidRPr="007D0103" w:rsidRDefault="00B074D7" w:rsidP="00B17980">
            <w:pPr>
              <w:bidi/>
              <w:ind w:left="-104" w:right="-105"/>
              <w:jc w:val="center"/>
              <w:rPr>
                <w:rFonts w:asciiTheme="minorBidi" w:hAnsiTheme="minorBidi" w:cstheme="minorBidi"/>
                <w:b/>
                <w:bCs/>
              </w:rPr>
            </w:pPr>
            <w:r>
              <w:rPr>
                <w:rFonts w:asciiTheme="minorBidi" w:hAnsiTheme="minorBidi" w:cstheme="minorBidi"/>
                <w:b/>
                <w:bCs/>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AD018E" w14:textId="77777777" w:rsidR="00B074D7" w:rsidRPr="007D0103" w:rsidRDefault="00B074D7" w:rsidP="00B17980">
            <w:pPr>
              <w:bidi/>
              <w:ind w:left="-104" w:right="-105"/>
              <w:jc w:val="center"/>
              <w:rPr>
                <w:rFonts w:asciiTheme="minorBidi" w:hAnsiTheme="minorBidi" w:cstheme="minorBidi"/>
                <w:b/>
                <w:bCs/>
              </w:rPr>
            </w:pPr>
            <w:r>
              <w:rPr>
                <w:rFonts w:asciiTheme="minorBidi" w:hAnsiTheme="minorBidi" w:cstheme="minorBidi"/>
                <w:b/>
                <w:bCs/>
                <w:rtl/>
                <w:lang w:eastAsia="ar"/>
              </w:rPr>
              <w:t>لا يوجد</w:t>
            </w:r>
          </w:p>
        </w:tc>
      </w:tr>
      <w:tr w:rsidR="00B074D7" w:rsidRPr="009E3B51" w14:paraId="79A18634" w14:textId="77777777" w:rsidTr="00B17980">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11889B6D" w14:textId="77777777" w:rsidR="00B074D7" w:rsidRPr="009E3B51" w:rsidRDefault="00B074D7" w:rsidP="00B17980">
            <w:pPr>
              <w:bidi/>
              <w:jc w:val="center"/>
              <w:rPr>
                <w:rFonts w:asciiTheme="minorBidi" w:hAnsiTheme="minorBidi" w:cstheme="minorBidi"/>
                <w:color w:val="000000"/>
              </w:rPr>
            </w:pPr>
          </w:p>
        </w:tc>
        <w:tc>
          <w:tcPr>
            <w:tcW w:w="7928" w:type="dxa"/>
            <w:gridSpan w:val="3"/>
            <w:shd w:val="clear" w:color="auto" w:fill="auto"/>
            <w:vAlign w:val="center"/>
          </w:tcPr>
          <w:p w14:paraId="40BF5E5E" w14:textId="77777777" w:rsidR="00B074D7" w:rsidRPr="009E3B51" w:rsidRDefault="00B074D7" w:rsidP="00B17980">
            <w:pPr>
              <w:bidi/>
              <w:rPr>
                <w:rFonts w:asciiTheme="minorBidi" w:hAnsiTheme="minorBidi" w:cstheme="minorBidi"/>
                <w:b/>
                <w:bCs/>
              </w:rPr>
            </w:pPr>
            <w:r w:rsidRPr="009E3B51">
              <w:rPr>
                <w:rFonts w:asciiTheme="minorBidi" w:hAnsiTheme="minorBidi" w:cstheme="minorBidi"/>
                <w:b/>
                <w:bCs/>
                <w:rtl/>
                <w:lang w:eastAsia="ar"/>
              </w:rPr>
              <w:t>الأنظمة الكهربائية - مرافق الرعاية الصحية</w:t>
            </w:r>
          </w:p>
        </w:tc>
        <w:tc>
          <w:tcPr>
            <w:tcW w:w="596" w:type="dxa"/>
            <w:tcBorders>
              <w:top w:val="single" w:sz="4" w:space="0" w:color="auto"/>
              <w:bottom w:val="single" w:sz="4" w:space="0" w:color="auto"/>
            </w:tcBorders>
            <w:shd w:val="clear" w:color="auto" w:fill="C6D9F1" w:themeFill="text2" w:themeFillTint="33"/>
            <w:vAlign w:val="center"/>
          </w:tcPr>
          <w:p w14:paraId="089417B7" w14:textId="77777777" w:rsidR="00B074D7" w:rsidRPr="009E3B51" w:rsidRDefault="00B074D7" w:rsidP="00B17980">
            <w:pPr>
              <w:bidi/>
              <w:ind w:left="-102" w:right="-73"/>
              <w:jc w:val="center"/>
              <w:rPr>
                <w:rFonts w:asciiTheme="minorBidi" w:hAnsiTheme="minorBidi" w:cstheme="minorBidi"/>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45E799C" w14:textId="77777777" w:rsidR="00B074D7" w:rsidRPr="009E3B51" w:rsidRDefault="00B074D7" w:rsidP="00B17980">
            <w:pPr>
              <w:bidi/>
              <w:ind w:left="-102" w:right="-73"/>
              <w:jc w:val="center"/>
              <w:rPr>
                <w:rFonts w:asciiTheme="minorBidi" w:hAnsiTheme="minorBidi" w:cstheme="minorBidi"/>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6C1D01" w14:textId="77777777" w:rsidR="00B074D7" w:rsidRPr="009E3B51" w:rsidRDefault="00B074D7" w:rsidP="00B17980">
            <w:pPr>
              <w:bidi/>
              <w:ind w:left="-102" w:right="-73"/>
              <w:jc w:val="center"/>
              <w:rPr>
                <w:rFonts w:asciiTheme="minorBidi" w:hAnsiTheme="minorBidi" w:cstheme="minorBidi"/>
                <w:color w:val="000000"/>
              </w:rPr>
            </w:pPr>
          </w:p>
        </w:tc>
      </w:tr>
      <w:tr w:rsidR="00B074D7" w:rsidRPr="009E3B51" w14:paraId="561E36C1" w14:textId="77777777" w:rsidTr="00B17980">
        <w:trPr>
          <w:trHeight w:val="1056"/>
        </w:trPr>
        <w:tc>
          <w:tcPr>
            <w:tcW w:w="550" w:type="dxa"/>
            <w:tcBorders>
              <w:top w:val="single" w:sz="4" w:space="0" w:color="auto"/>
              <w:left w:val="single" w:sz="4" w:space="0" w:color="auto"/>
              <w:bottom w:val="single" w:sz="4" w:space="0" w:color="auto"/>
            </w:tcBorders>
            <w:shd w:val="clear" w:color="auto" w:fill="auto"/>
            <w:noWrap/>
            <w:vAlign w:val="center"/>
            <w:hideMark/>
          </w:tcPr>
          <w:p w14:paraId="44A666BC" w14:textId="77777777" w:rsidR="00B074D7" w:rsidRPr="009E3B51" w:rsidRDefault="00B074D7" w:rsidP="00B17980">
            <w:pPr>
              <w:bidi/>
              <w:rPr>
                <w:rFonts w:asciiTheme="minorBidi" w:hAnsiTheme="minorBidi" w:cstheme="minorBidi"/>
              </w:rPr>
            </w:pPr>
          </w:p>
        </w:tc>
        <w:tc>
          <w:tcPr>
            <w:tcW w:w="7928" w:type="dxa"/>
            <w:gridSpan w:val="3"/>
            <w:tcBorders>
              <w:top w:val="single" w:sz="4" w:space="0" w:color="auto"/>
              <w:bottom w:val="single" w:sz="4" w:space="0" w:color="auto"/>
            </w:tcBorders>
            <w:shd w:val="clear" w:color="auto" w:fill="auto"/>
            <w:vAlign w:val="center"/>
          </w:tcPr>
          <w:p w14:paraId="3EC01F3A" w14:textId="77777777" w:rsidR="00B074D7" w:rsidRPr="009E3B51" w:rsidRDefault="00B074D7" w:rsidP="00B17980">
            <w:pPr>
              <w:bidi/>
              <w:rPr>
                <w:rFonts w:asciiTheme="minorBidi" w:hAnsiTheme="minorBidi" w:cstheme="minorBidi"/>
              </w:rPr>
            </w:pPr>
            <w:r w:rsidRPr="009E3B51">
              <w:rPr>
                <w:rFonts w:asciiTheme="minorBidi" w:hAnsiTheme="minorBidi" w:cstheme="minorBidi"/>
                <w:rtl/>
                <w:lang w:eastAsia="ar"/>
              </w:rPr>
              <w:t>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w:t>
            </w:r>
          </w:p>
        </w:tc>
        <w:tc>
          <w:tcPr>
            <w:tcW w:w="596" w:type="dxa"/>
            <w:tcBorders>
              <w:top w:val="single" w:sz="4" w:space="0" w:color="auto"/>
              <w:bottom w:val="single" w:sz="4" w:space="0" w:color="auto"/>
            </w:tcBorders>
            <w:shd w:val="clear" w:color="auto" w:fill="C6D9F1" w:themeFill="text2" w:themeFillTint="33"/>
          </w:tcPr>
          <w:p w14:paraId="6B7AC13E" w14:textId="77777777" w:rsidR="00B074D7" w:rsidRPr="009E3B51" w:rsidRDefault="00B074D7" w:rsidP="00B17980">
            <w:pPr>
              <w:bidi/>
              <w:rPr>
                <w:rFonts w:asciiTheme="minorBidi" w:hAnsiTheme="minorBidi" w:cstheme="minorBidi"/>
              </w:rPr>
            </w:pPr>
          </w:p>
        </w:tc>
        <w:tc>
          <w:tcPr>
            <w:tcW w:w="508" w:type="dxa"/>
            <w:gridSpan w:val="2"/>
            <w:tcBorders>
              <w:top w:val="single" w:sz="4" w:space="0" w:color="auto"/>
              <w:bottom w:val="single" w:sz="4" w:space="0" w:color="auto"/>
            </w:tcBorders>
            <w:shd w:val="clear" w:color="auto" w:fill="C6D9F1" w:themeFill="text2" w:themeFillTint="33"/>
          </w:tcPr>
          <w:p w14:paraId="5F546B2C" w14:textId="77777777" w:rsidR="00B074D7" w:rsidRPr="009E3B51" w:rsidRDefault="00B074D7" w:rsidP="00B17980">
            <w:pPr>
              <w:bidi/>
              <w:rPr>
                <w:rFonts w:asciiTheme="minorBidi" w:hAnsiTheme="minorBidi" w:cstheme="minorBidi"/>
              </w:rPr>
            </w:pPr>
          </w:p>
        </w:tc>
        <w:tc>
          <w:tcPr>
            <w:tcW w:w="508" w:type="dxa"/>
            <w:tcBorders>
              <w:top w:val="single" w:sz="4" w:space="0" w:color="auto"/>
              <w:bottom w:val="single" w:sz="4" w:space="0" w:color="auto"/>
              <w:right w:val="single" w:sz="4" w:space="0" w:color="auto"/>
            </w:tcBorders>
            <w:shd w:val="clear" w:color="auto" w:fill="C6D9F1" w:themeFill="text2" w:themeFillTint="33"/>
          </w:tcPr>
          <w:p w14:paraId="44A0565E" w14:textId="77777777" w:rsidR="00B074D7" w:rsidRPr="009E3B51" w:rsidRDefault="00B074D7" w:rsidP="00B17980">
            <w:pPr>
              <w:bidi/>
              <w:rPr>
                <w:rFonts w:asciiTheme="minorBidi" w:hAnsiTheme="minorBidi" w:cstheme="minorBidi"/>
              </w:rPr>
            </w:pPr>
          </w:p>
        </w:tc>
      </w:tr>
      <w:tr w:rsidR="00B074D7" w:rsidRPr="009E3B51" w14:paraId="5B0FE806"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0276573"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1</w:t>
            </w:r>
          </w:p>
        </w:tc>
        <w:tc>
          <w:tcPr>
            <w:tcW w:w="7928" w:type="dxa"/>
            <w:gridSpan w:val="3"/>
            <w:tcBorders>
              <w:top w:val="single" w:sz="4" w:space="0" w:color="auto"/>
              <w:bottom w:val="single" w:sz="4" w:space="0" w:color="auto"/>
            </w:tcBorders>
            <w:shd w:val="clear" w:color="auto" w:fill="auto"/>
            <w:vAlign w:val="center"/>
          </w:tcPr>
          <w:p w14:paraId="626BD6B9"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فحص النظام ومعاينته هل تعمل الأنظمة بشكل طبيعي؟</w:t>
            </w:r>
          </w:p>
        </w:tc>
        <w:tc>
          <w:tcPr>
            <w:tcW w:w="596" w:type="dxa"/>
            <w:tcBorders>
              <w:top w:val="single" w:sz="4" w:space="0" w:color="auto"/>
              <w:bottom w:val="single" w:sz="4" w:space="0" w:color="auto"/>
            </w:tcBorders>
            <w:shd w:val="clear" w:color="auto" w:fill="C6D9F1" w:themeFill="text2" w:themeFillTint="33"/>
            <w:vAlign w:val="center"/>
          </w:tcPr>
          <w:p w14:paraId="5E197144"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11B136D"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6C4E848"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544F7BF6"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0C450E2B"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2</w:t>
            </w:r>
          </w:p>
        </w:tc>
        <w:tc>
          <w:tcPr>
            <w:tcW w:w="7928" w:type="dxa"/>
            <w:gridSpan w:val="3"/>
            <w:tcBorders>
              <w:top w:val="single" w:sz="4" w:space="0" w:color="auto"/>
              <w:bottom w:val="single" w:sz="4" w:space="0" w:color="auto"/>
            </w:tcBorders>
            <w:shd w:val="clear" w:color="auto" w:fill="auto"/>
            <w:vAlign w:val="center"/>
          </w:tcPr>
          <w:p w14:paraId="503D2EE2"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تقييم النظام: هل الوحدة والمحطة التابعة لها محمية من الوصول غير المصرح به؟</w:t>
            </w:r>
          </w:p>
        </w:tc>
        <w:tc>
          <w:tcPr>
            <w:tcW w:w="596" w:type="dxa"/>
            <w:tcBorders>
              <w:top w:val="single" w:sz="4" w:space="0" w:color="auto"/>
              <w:bottom w:val="single" w:sz="4" w:space="0" w:color="auto"/>
            </w:tcBorders>
            <w:shd w:val="clear" w:color="auto" w:fill="C6D9F1" w:themeFill="text2" w:themeFillTint="33"/>
            <w:vAlign w:val="center"/>
          </w:tcPr>
          <w:p w14:paraId="563C74D5"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85AFC53"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8EDA0B"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64FF9716"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08536D67"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3</w:t>
            </w:r>
          </w:p>
        </w:tc>
        <w:tc>
          <w:tcPr>
            <w:tcW w:w="7928" w:type="dxa"/>
            <w:gridSpan w:val="3"/>
            <w:tcBorders>
              <w:top w:val="single" w:sz="4" w:space="0" w:color="auto"/>
              <w:bottom w:val="single" w:sz="4" w:space="0" w:color="auto"/>
            </w:tcBorders>
            <w:shd w:val="clear" w:color="auto" w:fill="auto"/>
          </w:tcPr>
          <w:p w14:paraId="0398C484" w14:textId="45748545"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مراقبة أداء الأنظمة الكهربائية عن بُعد باستخدام نظام إدارة المباني</w:t>
            </w:r>
          </w:p>
        </w:tc>
        <w:tc>
          <w:tcPr>
            <w:tcW w:w="596" w:type="dxa"/>
            <w:tcBorders>
              <w:top w:val="single" w:sz="4" w:space="0" w:color="auto"/>
              <w:bottom w:val="single" w:sz="4" w:space="0" w:color="auto"/>
            </w:tcBorders>
            <w:shd w:val="clear" w:color="auto" w:fill="C6D9F1" w:themeFill="text2" w:themeFillTint="33"/>
            <w:vAlign w:val="center"/>
          </w:tcPr>
          <w:p w14:paraId="16B7A2FE"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DF4B61A"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FAD664"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331E2EC4"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C542240"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4</w:t>
            </w:r>
          </w:p>
        </w:tc>
        <w:tc>
          <w:tcPr>
            <w:tcW w:w="7928" w:type="dxa"/>
            <w:gridSpan w:val="3"/>
            <w:tcBorders>
              <w:top w:val="single" w:sz="4" w:space="0" w:color="auto"/>
              <w:bottom w:val="single" w:sz="4" w:space="0" w:color="auto"/>
            </w:tcBorders>
            <w:shd w:val="clear" w:color="auto" w:fill="auto"/>
          </w:tcPr>
          <w:p w14:paraId="02B2C360"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تحديد مخاطر الصيانة على المعدات وازدياد أوامر العمل</w:t>
            </w:r>
          </w:p>
        </w:tc>
        <w:tc>
          <w:tcPr>
            <w:tcW w:w="596" w:type="dxa"/>
            <w:tcBorders>
              <w:top w:val="single" w:sz="4" w:space="0" w:color="auto"/>
              <w:bottom w:val="single" w:sz="4" w:space="0" w:color="auto"/>
            </w:tcBorders>
            <w:shd w:val="clear" w:color="auto" w:fill="C6D9F1" w:themeFill="text2" w:themeFillTint="33"/>
            <w:vAlign w:val="center"/>
          </w:tcPr>
          <w:p w14:paraId="1EFDF05A"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EFA6233"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95FD2B"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738AFC07"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7F4EE5F"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5</w:t>
            </w:r>
          </w:p>
        </w:tc>
        <w:tc>
          <w:tcPr>
            <w:tcW w:w="7928" w:type="dxa"/>
            <w:gridSpan w:val="3"/>
            <w:tcBorders>
              <w:top w:val="single" w:sz="4" w:space="0" w:color="auto"/>
              <w:bottom w:val="single" w:sz="4" w:space="0" w:color="auto"/>
            </w:tcBorders>
            <w:shd w:val="clear" w:color="auto" w:fill="auto"/>
          </w:tcPr>
          <w:p w14:paraId="7A696BD4"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فحص الأعطال / الإنذارات الخاصة بالأنظمة الكهربائية</w:t>
            </w:r>
          </w:p>
        </w:tc>
        <w:tc>
          <w:tcPr>
            <w:tcW w:w="596" w:type="dxa"/>
            <w:tcBorders>
              <w:top w:val="single" w:sz="4" w:space="0" w:color="auto"/>
              <w:bottom w:val="single" w:sz="4" w:space="0" w:color="auto"/>
            </w:tcBorders>
            <w:shd w:val="clear" w:color="auto" w:fill="C6D9F1" w:themeFill="text2" w:themeFillTint="33"/>
            <w:vAlign w:val="center"/>
          </w:tcPr>
          <w:p w14:paraId="395AA27F"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18ACFD"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EB1515B"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47917F5C"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5F38F01"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6</w:t>
            </w:r>
          </w:p>
        </w:tc>
        <w:tc>
          <w:tcPr>
            <w:tcW w:w="7928" w:type="dxa"/>
            <w:gridSpan w:val="3"/>
            <w:tcBorders>
              <w:top w:val="single" w:sz="4" w:space="0" w:color="auto"/>
              <w:left w:val="nil"/>
              <w:bottom w:val="single" w:sz="4" w:space="0" w:color="auto"/>
              <w:right w:val="single" w:sz="4" w:space="0" w:color="auto"/>
            </w:tcBorders>
            <w:shd w:val="clear" w:color="auto" w:fill="auto"/>
          </w:tcPr>
          <w:p w14:paraId="5BC1F9F2"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 xml:space="preserve">تنظيف وتعديل النظام </w:t>
            </w:r>
          </w:p>
        </w:tc>
        <w:tc>
          <w:tcPr>
            <w:tcW w:w="596" w:type="dxa"/>
            <w:tcBorders>
              <w:top w:val="single" w:sz="4" w:space="0" w:color="auto"/>
              <w:bottom w:val="single" w:sz="4" w:space="0" w:color="auto"/>
            </w:tcBorders>
            <w:shd w:val="clear" w:color="auto" w:fill="C6D9F1" w:themeFill="text2" w:themeFillTint="33"/>
            <w:vAlign w:val="center"/>
          </w:tcPr>
          <w:p w14:paraId="3B9E97EC"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371EDC"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A7CDDE"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73F7B1B7"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3CFD1BA"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7</w:t>
            </w:r>
          </w:p>
        </w:tc>
        <w:tc>
          <w:tcPr>
            <w:tcW w:w="7928" w:type="dxa"/>
            <w:gridSpan w:val="3"/>
            <w:tcBorders>
              <w:top w:val="single" w:sz="4" w:space="0" w:color="auto"/>
              <w:left w:val="nil"/>
              <w:bottom w:val="single" w:sz="4" w:space="0" w:color="auto"/>
              <w:right w:val="single" w:sz="4" w:space="0" w:color="auto"/>
            </w:tcBorders>
            <w:shd w:val="clear" w:color="auto" w:fill="auto"/>
          </w:tcPr>
          <w:p w14:paraId="46AD963A"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إجراء الإصلاحات الطارئة بسرعة وكفاءة.</w:t>
            </w:r>
          </w:p>
        </w:tc>
        <w:tc>
          <w:tcPr>
            <w:tcW w:w="596" w:type="dxa"/>
            <w:tcBorders>
              <w:top w:val="single" w:sz="4" w:space="0" w:color="auto"/>
              <w:bottom w:val="single" w:sz="4" w:space="0" w:color="auto"/>
            </w:tcBorders>
            <w:shd w:val="clear" w:color="auto" w:fill="C6D9F1" w:themeFill="text2" w:themeFillTint="33"/>
            <w:vAlign w:val="center"/>
          </w:tcPr>
          <w:p w14:paraId="0C68F7C1"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1F561EF"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BAD7DB"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3AEB1731"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0069AC6D"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8</w:t>
            </w:r>
          </w:p>
        </w:tc>
        <w:tc>
          <w:tcPr>
            <w:tcW w:w="7928" w:type="dxa"/>
            <w:gridSpan w:val="3"/>
            <w:tcBorders>
              <w:top w:val="single" w:sz="4" w:space="0" w:color="auto"/>
              <w:left w:val="nil"/>
              <w:bottom w:val="single" w:sz="4" w:space="0" w:color="auto"/>
              <w:right w:val="single" w:sz="4" w:space="0" w:color="auto"/>
            </w:tcBorders>
            <w:shd w:val="clear" w:color="auto" w:fill="auto"/>
          </w:tcPr>
          <w:p w14:paraId="71087749"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توفير التوجيه الفني لضمان الحفاظ على اتصال النظام بشبكة الإنترنت</w:t>
            </w:r>
          </w:p>
        </w:tc>
        <w:tc>
          <w:tcPr>
            <w:tcW w:w="596" w:type="dxa"/>
            <w:tcBorders>
              <w:top w:val="single" w:sz="4" w:space="0" w:color="auto"/>
              <w:bottom w:val="single" w:sz="4" w:space="0" w:color="auto"/>
            </w:tcBorders>
            <w:shd w:val="clear" w:color="auto" w:fill="C6D9F1" w:themeFill="text2" w:themeFillTint="33"/>
            <w:vAlign w:val="center"/>
          </w:tcPr>
          <w:p w14:paraId="6CD5135F"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555024C"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45EEE8"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39D55F7F"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7E595A1"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9</w:t>
            </w:r>
          </w:p>
        </w:tc>
        <w:tc>
          <w:tcPr>
            <w:tcW w:w="7928" w:type="dxa"/>
            <w:gridSpan w:val="3"/>
            <w:tcBorders>
              <w:top w:val="single" w:sz="4" w:space="0" w:color="auto"/>
              <w:left w:val="nil"/>
              <w:bottom w:val="single" w:sz="4" w:space="0" w:color="auto"/>
              <w:right w:val="single" w:sz="4" w:space="0" w:color="auto"/>
            </w:tcBorders>
            <w:shd w:val="clear" w:color="auto" w:fill="auto"/>
          </w:tcPr>
          <w:p w14:paraId="6DAA31BA"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حفظ السجلات اليومية لجميع أعمال الصيانة</w:t>
            </w:r>
          </w:p>
        </w:tc>
        <w:tc>
          <w:tcPr>
            <w:tcW w:w="596" w:type="dxa"/>
            <w:tcBorders>
              <w:top w:val="single" w:sz="4" w:space="0" w:color="auto"/>
              <w:bottom w:val="single" w:sz="4" w:space="0" w:color="auto"/>
            </w:tcBorders>
            <w:shd w:val="clear" w:color="auto" w:fill="C6D9F1" w:themeFill="text2" w:themeFillTint="33"/>
            <w:vAlign w:val="center"/>
          </w:tcPr>
          <w:p w14:paraId="3542B085"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7AB335"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39F0BD"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7A018F38" w14:textId="77777777" w:rsidTr="00B17980">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49BD6700"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10</w:t>
            </w:r>
          </w:p>
        </w:tc>
        <w:tc>
          <w:tcPr>
            <w:tcW w:w="7928" w:type="dxa"/>
            <w:gridSpan w:val="3"/>
            <w:tcBorders>
              <w:top w:val="single" w:sz="4" w:space="0" w:color="auto"/>
              <w:bottom w:val="single" w:sz="4" w:space="0" w:color="auto"/>
            </w:tcBorders>
            <w:shd w:val="clear" w:color="auto" w:fill="auto"/>
          </w:tcPr>
          <w:p w14:paraId="02253901"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 xml:space="preserve">ضمان الامتثال لمعايير الأجهزة والصحة والسلامة المهنية </w:t>
            </w:r>
          </w:p>
        </w:tc>
        <w:tc>
          <w:tcPr>
            <w:tcW w:w="596" w:type="dxa"/>
            <w:tcBorders>
              <w:top w:val="single" w:sz="4" w:space="0" w:color="auto"/>
              <w:bottom w:val="single" w:sz="4" w:space="0" w:color="auto"/>
            </w:tcBorders>
            <w:shd w:val="clear" w:color="auto" w:fill="C6D9F1" w:themeFill="text2" w:themeFillTint="33"/>
            <w:vAlign w:val="center"/>
          </w:tcPr>
          <w:p w14:paraId="69089235"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8DDF9F7"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6CB22C4"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07A8EF47" w14:textId="77777777" w:rsidTr="00B17980">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8E04544"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11</w:t>
            </w:r>
          </w:p>
        </w:tc>
        <w:tc>
          <w:tcPr>
            <w:tcW w:w="7928" w:type="dxa"/>
            <w:gridSpan w:val="3"/>
            <w:tcBorders>
              <w:top w:val="single" w:sz="4" w:space="0" w:color="auto"/>
              <w:bottom w:val="single" w:sz="4" w:space="0" w:color="auto"/>
            </w:tcBorders>
            <w:shd w:val="clear" w:color="auto" w:fill="auto"/>
          </w:tcPr>
          <w:p w14:paraId="3ECE0729"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الامتثال لمعايير الخدمات وتعليمات العمل ومتطلبات المستخدم.</w:t>
            </w:r>
          </w:p>
        </w:tc>
        <w:tc>
          <w:tcPr>
            <w:tcW w:w="596" w:type="dxa"/>
            <w:tcBorders>
              <w:top w:val="single" w:sz="4" w:space="0" w:color="auto"/>
              <w:bottom w:val="single" w:sz="4" w:space="0" w:color="auto"/>
            </w:tcBorders>
            <w:shd w:val="clear" w:color="auto" w:fill="C6D9F1" w:themeFill="text2" w:themeFillTint="33"/>
            <w:vAlign w:val="center"/>
          </w:tcPr>
          <w:p w14:paraId="00F59859"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8E249BF"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34262A" w14:textId="77777777" w:rsidR="00B074D7" w:rsidRPr="009E3B51" w:rsidRDefault="00B074D7"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D212A0">
              <w:rPr>
                <w:rFonts w:asciiTheme="minorBidi" w:hAnsiTheme="minorBidi" w:cstheme="minorBidi"/>
                <w:color w:val="000000"/>
                <w:rtl/>
                <w:lang w:eastAsia="ar"/>
              </w:rPr>
            </w:r>
            <w:r w:rsidR="00D212A0">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B074D7" w:rsidRPr="009E3B51" w14:paraId="50ACAD1B" w14:textId="77777777" w:rsidTr="00B17980">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76F03E59" w14:textId="77777777" w:rsidR="00B074D7" w:rsidRPr="009E3B51" w:rsidRDefault="00B074D7" w:rsidP="00B17980">
            <w:pPr>
              <w:bidi/>
              <w:spacing w:before="40" w:after="40"/>
              <w:jc w:val="center"/>
              <w:rPr>
                <w:rFonts w:asciiTheme="minorBidi" w:hAnsiTheme="minorBidi" w:cstheme="minorBidi"/>
                <w:b/>
                <w:color w:val="FFFFFF" w:themeColor="background1"/>
              </w:rPr>
            </w:pPr>
            <w:r w:rsidRPr="009E3B51">
              <w:rPr>
                <w:rFonts w:asciiTheme="minorBidi" w:hAnsiTheme="minorBidi" w:cstheme="minorBidi"/>
                <w:b/>
                <w:bCs/>
                <w:color w:val="FFFFFF" w:themeColor="background1"/>
                <w:rtl/>
                <w:lang w:eastAsia="ar"/>
              </w:rPr>
              <w:t>الرقم</w:t>
            </w:r>
          </w:p>
        </w:tc>
        <w:tc>
          <w:tcPr>
            <w:tcW w:w="4342" w:type="dxa"/>
            <w:tcBorders>
              <w:top w:val="single" w:sz="4" w:space="0" w:color="auto"/>
              <w:bottom w:val="single" w:sz="4" w:space="0" w:color="auto"/>
            </w:tcBorders>
            <w:shd w:val="clear" w:color="auto" w:fill="264B5A"/>
            <w:vAlign w:val="center"/>
          </w:tcPr>
          <w:p w14:paraId="7994C813" w14:textId="77777777" w:rsidR="00B074D7" w:rsidRPr="009E3B51" w:rsidRDefault="00B074D7" w:rsidP="00B17980">
            <w:pPr>
              <w:bidi/>
              <w:spacing w:before="40" w:after="40"/>
              <w:jc w:val="center"/>
              <w:rPr>
                <w:rFonts w:asciiTheme="minorBidi" w:hAnsiTheme="minorBidi" w:cstheme="minorBidi"/>
                <w:b/>
                <w:color w:val="FFFFFF" w:themeColor="background1"/>
              </w:rPr>
            </w:pPr>
            <w:r w:rsidRPr="009E3B51">
              <w:rPr>
                <w:rFonts w:asciiTheme="minorBidi" w:hAnsiTheme="minorBidi" w:cstheme="minorBidi"/>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5BCC88E5" w14:textId="77777777" w:rsidR="00B074D7" w:rsidRPr="009E3B51" w:rsidRDefault="00B074D7" w:rsidP="00B17980">
            <w:pPr>
              <w:bidi/>
              <w:spacing w:before="40" w:after="40"/>
              <w:jc w:val="center"/>
              <w:rPr>
                <w:rFonts w:asciiTheme="minorBidi" w:hAnsiTheme="minorBidi" w:cstheme="minorBidi"/>
                <w:b/>
                <w:color w:val="FFFFFF" w:themeColor="background1"/>
              </w:rPr>
            </w:pPr>
            <w:r w:rsidRPr="009E3B51">
              <w:rPr>
                <w:rFonts w:asciiTheme="minorBidi" w:hAnsiTheme="minorBidi" w:cstheme="minorBidi"/>
                <w:b/>
                <w:bCs/>
                <w:color w:val="FFFFFF" w:themeColor="background1"/>
                <w:rtl/>
                <w:lang w:eastAsia="ar"/>
              </w:rPr>
              <w:t>القرار</w:t>
            </w:r>
          </w:p>
        </w:tc>
      </w:tr>
      <w:tr w:rsidR="00B074D7" w:rsidRPr="009E3B51" w14:paraId="140554A4" w14:textId="77777777" w:rsidTr="00B17980">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B79BE94" w14:textId="77777777" w:rsidR="00B074D7" w:rsidRPr="009E3B51" w:rsidRDefault="00B074D7" w:rsidP="00B17980">
            <w:pPr>
              <w:bidi/>
              <w:spacing w:before="40" w:after="40"/>
              <w:rPr>
                <w:rFonts w:asciiTheme="minorBidi" w:hAnsiTheme="minorBidi" w:cstheme="minorBidi"/>
              </w:rPr>
            </w:pPr>
          </w:p>
        </w:tc>
        <w:tc>
          <w:tcPr>
            <w:tcW w:w="4342" w:type="dxa"/>
            <w:tcBorders>
              <w:top w:val="single" w:sz="4" w:space="0" w:color="auto"/>
              <w:bottom w:val="single" w:sz="4" w:space="0" w:color="auto"/>
            </w:tcBorders>
            <w:shd w:val="clear" w:color="auto" w:fill="auto"/>
            <w:vAlign w:val="center"/>
          </w:tcPr>
          <w:p w14:paraId="5890D81B" w14:textId="77777777" w:rsidR="00B074D7" w:rsidRPr="009E3B51" w:rsidRDefault="00B074D7" w:rsidP="00B17980">
            <w:pPr>
              <w:bidi/>
              <w:spacing w:before="40" w:after="40"/>
              <w:rPr>
                <w:rFonts w:asciiTheme="minorBidi" w:hAnsiTheme="minorBidi" w:cstheme="minorBidi"/>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7BF6152" w14:textId="77777777" w:rsidR="00B074D7" w:rsidRPr="009E3B51" w:rsidRDefault="00B074D7" w:rsidP="00B17980">
            <w:pPr>
              <w:bidi/>
              <w:spacing w:before="40" w:after="40"/>
              <w:rPr>
                <w:rFonts w:asciiTheme="minorBidi" w:hAnsiTheme="minorBidi" w:cstheme="minorBidi"/>
              </w:rPr>
            </w:pPr>
          </w:p>
        </w:tc>
      </w:tr>
      <w:tr w:rsidR="00B074D7" w:rsidRPr="009E3B51" w14:paraId="7AB25E19" w14:textId="77777777" w:rsidTr="00B17980">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2B8CE6DB" w14:textId="77777777" w:rsidR="00B074D7" w:rsidRPr="009E3B51" w:rsidRDefault="00B074D7" w:rsidP="00B17980">
            <w:pPr>
              <w:bidi/>
              <w:spacing w:before="40" w:after="40"/>
              <w:rPr>
                <w:rFonts w:asciiTheme="minorBidi" w:hAnsiTheme="minorBidi" w:cstheme="minorBidi"/>
              </w:rPr>
            </w:pPr>
          </w:p>
        </w:tc>
        <w:tc>
          <w:tcPr>
            <w:tcW w:w="4342" w:type="dxa"/>
            <w:tcBorders>
              <w:top w:val="single" w:sz="4" w:space="0" w:color="auto"/>
              <w:bottom w:val="single" w:sz="4" w:space="0" w:color="auto"/>
            </w:tcBorders>
            <w:shd w:val="clear" w:color="auto" w:fill="auto"/>
            <w:vAlign w:val="center"/>
          </w:tcPr>
          <w:p w14:paraId="578119C7" w14:textId="77777777" w:rsidR="00B074D7" w:rsidRPr="009E3B51" w:rsidRDefault="00B074D7" w:rsidP="00B17980">
            <w:pPr>
              <w:bidi/>
              <w:spacing w:before="40" w:after="40"/>
              <w:rPr>
                <w:rFonts w:asciiTheme="minorBidi" w:hAnsiTheme="minorBidi" w:cstheme="minorBidi"/>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EC6C64E" w14:textId="77777777" w:rsidR="00B074D7" w:rsidRPr="009E3B51" w:rsidRDefault="00B074D7" w:rsidP="00B17980">
            <w:pPr>
              <w:bidi/>
              <w:spacing w:before="40" w:after="40"/>
              <w:rPr>
                <w:rFonts w:asciiTheme="minorBidi" w:hAnsiTheme="minorBidi" w:cstheme="minorBidi"/>
              </w:rPr>
            </w:pPr>
          </w:p>
        </w:tc>
      </w:tr>
      <w:tr w:rsidR="00B074D7" w:rsidRPr="009E3B51" w14:paraId="486A95CF" w14:textId="77777777" w:rsidTr="00B17980">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27D0D507" w14:textId="77777777" w:rsidR="00B074D7" w:rsidRPr="009E3B51" w:rsidRDefault="00B074D7" w:rsidP="00B17980">
            <w:pPr>
              <w:bidi/>
              <w:spacing w:before="40" w:after="40"/>
              <w:rPr>
                <w:rFonts w:asciiTheme="minorBidi" w:hAnsiTheme="minorBidi" w:cstheme="minorBidi"/>
              </w:rPr>
            </w:pPr>
          </w:p>
        </w:tc>
        <w:tc>
          <w:tcPr>
            <w:tcW w:w="4342" w:type="dxa"/>
            <w:tcBorders>
              <w:top w:val="single" w:sz="4" w:space="0" w:color="auto"/>
              <w:bottom w:val="single" w:sz="4" w:space="0" w:color="auto"/>
            </w:tcBorders>
            <w:shd w:val="clear" w:color="auto" w:fill="auto"/>
            <w:vAlign w:val="center"/>
          </w:tcPr>
          <w:p w14:paraId="11892F68" w14:textId="77777777" w:rsidR="00B074D7" w:rsidRPr="009E3B51" w:rsidRDefault="00B074D7" w:rsidP="00B17980">
            <w:pPr>
              <w:bidi/>
              <w:spacing w:before="40" w:after="40"/>
              <w:rPr>
                <w:rFonts w:asciiTheme="minorBidi" w:hAnsiTheme="minorBidi" w:cstheme="minorBidi"/>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6EC75A8" w14:textId="77777777" w:rsidR="00B074D7" w:rsidRPr="009E3B51" w:rsidRDefault="00B074D7" w:rsidP="00B17980">
            <w:pPr>
              <w:bidi/>
              <w:spacing w:before="40" w:after="40"/>
              <w:rPr>
                <w:rFonts w:asciiTheme="minorBidi" w:hAnsiTheme="minorBidi" w:cstheme="minorBidi"/>
              </w:rPr>
            </w:pPr>
          </w:p>
        </w:tc>
      </w:tr>
      <w:tr w:rsidR="00B074D7" w:rsidRPr="009E3B51" w14:paraId="40346F64" w14:textId="77777777" w:rsidTr="00B17980">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C01EFA1" w14:textId="77777777" w:rsidR="00B074D7" w:rsidRPr="009E3B51" w:rsidRDefault="00B074D7" w:rsidP="00B17980">
            <w:pPr>
              <w:bidi/>
              <w:spacing w:before="40" w:after="40"/>
              <w:rPr>
                <w:rFonts w:asciiTheme="minorBidi" w:hAnsiTheme="minorBidi" w:cstheme="minorBidi"/>
              </w:rPr>
            </w:pPr>
          </w:p>
        </w:tc>
        <w:tc>
          <w:tcPr>
            <w:tcW w:w="4342" w:type="dxa"/>
            <w:tcBorders>
              <w:top w:val="single" w:sz="4" w:space="0" w:color="auto"/>
              <w:bottom w:val="single" w:sz="4" w:space="0" w:color="auto"/>
            </w:tcBorders>
            <w:shd w:val="clear" w:color="auto" w:fill="auto"/>
            <w:vAlign w:val="center"/>
          </w:tcPr>
          <w:p w14:paraId="3152CDA1" w14:textId="77777777" w:rsidR="00B074D7" w:rsidRPr="009E3B51" w:rsidRDefault="00B074D7" w:rsidP="00B17980">
            <w:pPr>
              <w:bidi/>
              <w:spacing w:before="40" w:after="40"/>
              <w:rPr>
                <w:rFonts w:asciiTheme="minorBidi" w:hAnsiTheme="minorBidi" w:cstheme="minorBidi"/>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0A760AB" w14:textId="77777777" w:rsidR="00B074D7" w:rsidRPr="009E3B51" w:rsidRDefault="00B074D7" w:rsidP="00B17980">
            <w:pPr>
              <w:bidi/>
              <w:spacing w:before="40" w:after="40"/>
              <w:rPr>
                <w:rFonts w:asciiTheme="minorBidi" w:hAnsiTheme="minorBidi" w:cstheme="minorBidi"/>
              </w:rPr>
            </w:pPr>
          </w:p>
        </w:tc>
      </w:tr>
      <w:tr w:rsidR="00B074D7" w:rsidRPr="009E3B51" w14:paraId="5A7EC765" w14:textId="77777777" w:rsidTr="00B17980">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A21F0D"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8E19C2" w14:textId="77777777" w:rsidR="00B074D7" w:rsidRPr="009E3B51" w:rsidRDefault="00B074D7" w:rsidP="00B17980">
            <w:pPr>
              <w:bidi/>
              <w:spacing w:before="40" w:after="40"/>
              <w:rPr>
                <w:rFonts w:asciiTheme="minorBidi" w:hAnsiTheme="minorBidi" w:cstheme="minorBidi"/>
              </w:rPr>
            </w:pPr>
            <w:r w:rsidRPr="009E3B51">
              <w:rPr>
                <w:rFonts w:asciiTheme="minorBidi" w:hAnsiTheme="minorBidi" w:cstheme="minorBidi"/>
                <w:rtl/>
                <w:lang w:eastAsia="ar"/>
              </w:rPr>
              <w:t>اسم الشخص القائم بالفحص / التوقيع والتاريخ:</w:t>
            </w:r>
          </w:p>
        </w:tc>
      </w:tr>
      <w:tr w:rsidR="00B074D7" w:rsidRPr="009E3B51" w14:paraId="40045D72" w14:textId="77777777" w:rsidTr="00B17980">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B45611" w14:textId="77777777" w:rsidR="00B074D7" w:rsidRPr="009E3B51" w:rsidRDefault="00B074D7" w:rsidP="00B17980">
            <w:pPr>
              <w:bidi/>
              <w:spacing w:before="40" w:after="40"/>
              <w:rPr>
                <w:rFonts w:asciiTheme="minorBidi" w:hAnsiTheme="minorBidi" w:cstheme="minorBidi"/>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56A4FD" w14:textId="77777777" w:rsidR="00B074D7" w:rsidRPr="009E3B51" w:rsidRDefault="00B074D7" w:rsidP="00B17980">
            <w:pPr>
              <w:bidi/>
              <w:spacing w:before="40" w:after="40"/>
              <w:rPr>
                <w:rFonts w:asciiTheme="minorBidi" w:hAnsiTheme="minorBidi" w:cstheme="minorBidi"/>
              </w:rPr>
            </w:pPr>
          </w:p>
        </w:tc>
      </w:tr>
    </w:tbl>
    <w:p w14:paraId="755014CB" w14:textId="53BA45C6" w:rsidR="00A40481" w:rsidRPr="003F16B2" w:rsidRDefault="00A40481" w:rsidP="003F16B2">
      <w:pPr>
        <w:tabs>
          <w:tab w:val="left" w:pos="7290"/>
        </w:tabs>
        <w:bidi/>
      </w:pP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AEBD" w14:textId="77777777" w:rsidR="00D212A0" w:rsidRDefault="00D212A0">
      <w:r>
        <w:separator/>
      </w:r>
    </w:p>
    <w:p w14:paraId="60596498" w14:textId="77777777" w:rsidR="00D212A0" w:rsidRDefault="00D212A0"/>
  </w:endnote>
  <w:endnote w:type="continuationSeparator" w:id="0">
    <w:p w14:paraId="06EEF851" w14:textId="77777777" w:rsidR="00D212A0" w:rsidRDefault="00D212A0">
      <w:r>
        <w:continuationSeparator/>
      </w:r>
    </w:p>
    <w:p w14:paraId="18B8EDC8" w14:textId="77777777" w:rsidR="00D212A0" w:rsidRDefault="00D21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3D20F367" w:rsidR="009210BF" w:rsidRDefault="00D212A0"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E337B4">
          <w:rPr>
            <w:sz w:val="16"/>
            <w:szCs w:val="16"/>
            <w:lang w:val="en-AU"/>
          </w:rPr>
          <w:t>EOM-ZO0-TP-000129</w:t>
        </w:r>
        <w:r w:rsidR="0054360E">
          <w:rPr>
            <w:sz w:val="16"/>
            <w:szCs w:val="16"/>
            <w:lang w:val="en-AU"/>
          </w:rPr>
          <w:t>-AR</w:t>
        </w:r>
        <w:r w:rsidR="00E337B4">
          <w:rPr>
            <w:sz w:val="16"/>
            <w:szCs w:val="16"/>
            <w:lang w:val="en-AU"/>
          </w:rPr>
          <w:t xml:space="preserve"> Rev 00</w:t>
        </w:r>
        <w:r w:rsidR="0054360E">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B074D7">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B074D7">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1EBC" w14:textId="77777777" w:rsidR="00D212A0" w:rsidRDefault="00D212A0">
      <w:r>
        <w:separator/>
      </w:r>
    </w:p>
    <w:p w14:paraId="17B7DB0E" w14:textId="77777777" w:rsidR="00D212A0" w:rsidRDefault="00D212A0"/>
  </w:footnote>
  <w:footnote w:type="continuationSeparator" w:id="0">
    <w:p w14:paraId="64F97C48" w14:textId="77777777" w:rsidR="00D212A0" w:rsidRDefault="00D212A0">
      <w:r>
        <w:continuationSeparator/>
      </w:r>
    </w:p>
    <w:p w14:paraId="5221C20D" w14:textId="77777777" w:rsidR="00D212A0" w:rsidRDefault="00D21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40BF7E94" w:rsidR="009210BF" w:rsidRPr="006A25F8" w:rsidRDefault="005B0D82" w:rsidP="00E337B4">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6BFC00A6" wp14:editId="1EDDD05B">
                <wp:simplePos x="0" y="0"/>
                <wp:positionH relativeFrom="column">
                  <wp:posOffset>-934085</wp:posOffset>
                </wp:positionH>
                <wp:positionV relativeFrom="paragraph">
                  <wp:posOffset>-175895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B074D7" w:rsidRPr="00B074D7">
            <w:rPr>
              <w:kern w:val="32"/>
              <w:sz w:val="24"/>
              <w:szCs w:val="24"/>
              <w:rtl/>
              <w:lang w:eastAsia="ar"/>
            </w:rPr>
            <w:t>قائمة التدقيق لإجراءات مراقبة النظام</w:t>
          </w:r>
          <w:r w:rsidR="00B074D7">
            <w:rPr>
              <w:rtl/>
              <w:lang w:eastAsia="ar"/>
            </w:rPr>
            <w:t xml:space="preserve"> </w:t>
          </w:r>
          <w:r w:rsidR="00B074D7" w:rsidRPr="00B074D7">
            <w:rPr>
              <w:kern w:val="32"/>
              <w:sz w:val="24"/>
              <w:szCs w:val="24"/>
              <w:rtl/>
              <w:lang w:eastAsia="ar"/>
            </w:rPr>
            <w:t>في مرافق الرعاية الصحية</w:t>
          </w:r>
        </w:p>
      </w:tc>
    </w:tr>
  </w:tbl>
  <w:p w14:paraId="0FE4F66F" w14:textId="31B9D224" w:rsidR="009210BF" w:rsidRPr="005B0D82"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0E"/>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0D82"/>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695"/>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2A0"/>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7B4"/>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F867-47F9-48B8-9452-04D5637D6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9455C7-8805-4073-A645-8C40AEB2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14</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1782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EOM-ZO0-TP-000129-AR Rev 000</dc:subject>
  <dc:creator>Rivamonte, Leonnito (RMP)</dc:creator>
  <cp:keywords>ᅟ</cp:keywords>
  <cp:lastModifiedBy>جانسيل سالدانا  Jancil Saldhana</cp:lastModifiedBy>
  <cp:revision>25</cp:revision>
  <cp:lastPrinted>2017-10-17T10:11:00Z</cp:lastPrinted>
  <dcterms:created xsi:type="dcterms:W3CDTF">2019-12-16T06:44:00Z</dcterms:created>
  <dcterms:modified xsi:type="dcterms:W3CDTF">2021-12-19T08:34:00Z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